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614A27BC"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w:t>
      </w:r>
      <w:r w:rsidR="00905D7B">
        <w:rPr>
          <w:b/>
          <w:bCs/>
          <w:lang w:eastAsia="zh-CN"/>
        </w:rPr>
        <w:t>4</w:t>
      </w:r>
      <w:r w:rsidR="00CB7365">
        <w:rPr>
          <w:b/>
          <w:bCs/>
          <w:lang w:eastAsia="zh-CN"/>
        </w:rPr>
        <w:t xml:space="preserve"> Meeting #</w:t>
      </w:r>
      <w:r w:rsidR="00690EE6">
        <w:rPr>
          <w:b/>
          <w:bCs/>
          <w:lang w:eastAsia="zh-CN"/>
        </w:rPr>
        <w:t>1</w:t>
      </w:r>
      <w:r w:rsidR="00D42CC5">
        <w:rPr>
          <w:b/>
          <w:bCs/>
          <w:lang w:eastAsia="zh-CN"/>
        </w:rPr>
        <w:t>1</w:t>
      </w:r>
      <w:r w:rsidR="00F03E42">
        <w:rPr>
          <w:b/>
          <w:bCs/>
          <w:lang w:eastAsia="zh-CN"/>
        </w:rPr>
        <w:t>6</w:t>
      </w:r>
      <w:r w:rsidRPr="002D3C03">
        <w:rPr>
          <w:b/>
          <w:kern w:val="2"/>
          <w:lang w:eastAsia="zh-CN"/>
        </w:rPr>
        <w:tab/>
      </w:r>
      <w:bookmarkStart w:id="1" w:name="_Hlk146752740"/>
      <w:r>
        <w:rPr>
          <w:b/>
          <w:kern w:val="2"/>
          <w:lang w:eastAsia="zh-CN"/>
        </w:rPr>
        <w:t xml:space="preserve">  </w:t>
      </w:r>
      <w:bookmarkEnd w:id="1"/>
      <w:r w:rsidR="005A603C" w:rsidRPr="005A603C">
        <w:rPr>
          <w:b/>
          <w:kern w:val="2"/>
          <w:lang w:eastAsia="zh-CN"/>
        </w:rPr>
        <w:t>R4-2510877</w:t>
      </w:r>
      <w:bookmarkStart w:id="2" w:name="_GoBack"/>
      <w:bookmarkEnd w:id="2"/>
    </w:p>
    <w:p w14:paraId="53BFA523" w14:textId="77777777" w:rsidR="00F03E42" w:rsidRPr="002248F0" w:rsidRDefault="00F03E42" w:rsidP="00F03E42">
      <w:pPr>
        <w:rPr>
          <w:b/>
          <w:bCs/>
          <w:vertAlign w:val="superscript"/>
          <w:lang w:eastAsia="zh-CN"/>
        </w:rPr>
      </w:pPr>
      <w:r w:rsidRPr="00C67290">
        <w:rPr>
          <w:b/>
        </w:rPr>
        <w:t>Bengaluru, India, August 25 – 29, 2025</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7250E5B2"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DD44DF">
        <w:rPr>
          <w:b/>
          <w:kern w:val="2"/>
          <w:lang w:eastAsia="zh-CN"/>
        </w:rPr>
        <w:t>7</w:t>
      </w:r>
      <w:r w:rsidR="00A811F0">
        <w:rPr>
          <w:b/>
          <w:kern w:val="2"/>
          <w:lang w:eastAsia="zh-CN"/>
        </w:rPr>
        <w:t>.</w:t>
      </w:r>
      <w:r w:rsidR="00F03E42">
        <w:rPr>
          <w:b/>
          <w:kern w:val="2"/>
          <w:lang w:eastAsia="zh-CN"/>
        </w:rPr>
        <w:t>18</w:t>
      </w:r>
      <w:r w:rsidR="0071509B" w:rsidRPr="0071509B">
        <w:rPr>
          <w:b/>
          <w:kern w:val="2"/>
          <w:lang w:eastAsia="zh-CN"/>
        </w:rPr>
        <w:t>.</w:t>
      </w:r>
      <w:r w:rsidR="00D205B5">
        <w:rPr>
          <w:b/>
          <w:kern w:val="2"/>
          <w:lang w:eastAsia="zh-CN"/>
        </w:rPr>
        <w:t>2</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6F2D4629"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4C7A62" w:rsidRPr="004C7A62">
        <w:rPr>
          <w:b/>
          <w:kern w:val="2"/>
          <w:lang w:eastAsia="zh-CN"/>
        </w:rPr>
        <w:t>Discussion on general aspects on AI</w:t>
      </w:r>
      <w:r w:rsidR="0087527E">
        <w:rPr>
          <w:b/>
          <w:kern w:val="2"/>
          <w:lang w:eastAsia="zh-CN"/>
        </w:rPr>
        <w:t>/</w:t>
      </w:r>
      <w:r w:rsidR="004C7A62" w:rsidRPr="004C7A62">
        <w:rPr>
          <w:b/>
          <w:kern w:val="2"/>
          <w:lang w:eastAsia="zh-CN"/>
        </w:rPr>
        <w:t>ML for NR air interface</w:t>
      </w:r>
      <w:r w:rsidR="0056193A">
        <w:rPr>
          <w:b/>
          <w:kern w:val="2"/>
          <w:lang w:eastAsia="zh-CN"/>
        </w:rPr>
        <w:t xml:space="preserve"> phase 2</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3" w:name="_Ref124589705"/>
      <w:bookmarkStart w:id="4" w:name="_Ref129681862"/>
      <w:r w:rsidRPr="00B04045">
        <w:t>Introduction</w:t>
      </w:r>
      <w:bookmarkEnd w:id="3"/>
      <w:bookmarkEnd w:id="4"/>
    </w:p>
    <w:p w14:paraId="62E018AB" w14:textId="6DC25AC5" w:rsidR="00B7081B" w:rsidRDefault="00335DF7" w:rsidP="00BD6380">
      <w:pPr>
        <w:overflowPunct w:val="0"/>
        <w:snapToGrid/>
        <w:textAlignment w:val="baseline"/>
        <w:rPr>
          <w:lang w:eastAsia="zh-CN"/>
        </w:rPr>
      </w:pPr>
      <w:r w:rsidRPr="00335DF7">
        <w:rPr>
          <w:lang w:eastAsia="zh-CN"/>
        </w:rPr>
        <w:t>In RAN#106 plenary meeting [1], a new SID on AI/ML for air-interface was approved for the remaining Release 19, where the study objectives on AI/ML general framework are given below:</w:t>
      </w:r>
      <w:r>
        <w:rPr>
          <w:lang w:eastAsia="zh-CN"/>
        </w:rPr>
        <w:t xml:space="preserve"> </w:t>
      </w:r>
    </w:p>
    <w:tbl>
      <w:tblPr>
        <w:tblStyle w:val="TableGrid"/>
        <w:tblW w:w="0" w:type="auto"/>
        <w:tblLook w:val="04A0" w:firstRow="1" w:lastRow="0" w:firstColumn="1" w:lastColumn="0" w:noHBand="0" w:noVBand="1"/>
      </w:tblPr>
      <w:tblGrid>
        <w:gridCol w:w="9307"/>
      </w:tblGrid>
      <w:tr w:rsidR="008C3EF3" w14:paraId="3FA0603A" w14:textId="77777777" w:rsidTr="00383383">
        <w:tc>
          <w:tcPr>
            <w:tcW w:w="9307" w:type="dxa"/>
          </w:tcPr>
          <w:p w14:paraId="37309380" w14:textId="0220FA00" w:rsidR="008C3EF3" w:rsidRPr="002D26F0" w:rsidRDefault="008C3EF3" w:rsidP="00383383">
            <w:pPr>
              <w:spacing w:after="0"/>
              <w:rPr>
                <w:sz w:val="16"/>
                <w:szCs w:val="16"/>
                <w:lang w:eastAsia="zh-CN"/>
              </w:rPr>
            </w:pPr>
            <w:r w:rsidRPr="008C3EF3">
              <w:rPr>
                <w:sz w:val="16"/>
                <w:szCs w:val="16"/>
                <w:lang w:eastAsia="zh-CN"/>
              </w:rPr>
              <w:t xml:space="preserve">RAN#106 </w:t>
            </w:r>
            <w:r>
              <w:rPr>
                <w:sz w:val="16"/>
                <w:szCs w:val="16"/>
                <w:lang w:eastAsia="zh-CN"/>
              </w:rPr>
              <w:t xml:space="preserve">New SID on AI/ML </w:t>
            </w:r>
            <w:r w:rsidRPr="002D26F0">
              <w:rPr>
                <w:sz w:val="16"/>
                <w:szCs w:val="16"/>
                <w:lang w:eastAsia="zh-CN"/>
              </w:rPr>
              <w:t>[</w:t>
            </w:r>
            <w:r>
              <w:rPr>
                <w:sz w:val="16"/>
                <w:szCs w:val="16"/>
                <w:lang w:eastAsia="zh-CN"/>
              </w:rPr>
              <w:t>1</w:t>
            </w:r>
            <w:r w:rsidRPr="002D26F0">
              <w:rPr>
                <w:sz w:val="16"/>
                <w:szCs w:val="16"/>
                <w:lang w:eastAsia="zh-CN"/>
              </w:rPr>
              <w:t>]</w:t>
            </w:r>
          </w:p>
          <w:p w14:paraId="37C6BE5D" w14:textId="10501210" w:rsidR="008C3EF3" w:rsidRPr="008C3EF3" w:rsidRDefault="008C3EF3" w:rsidP="008C3EF3">
            <w:pPr>
              <w:spacing w:after="0"/>
              <w:rPr>
                <w:bCs/>
                <w:sz w:val="16"/>
                <w:szCs w:val="16"/>
              </w:rPr>
            </w:pPr>
            <w:r w:rsidRPr="008C3EF3">
              <w:rPr>
                <w:bCs/>
                <w:sz w:val="16"/>
                <w:szCs w:val="16"/>
              </w:rPr>
              <w:t>The following areas will be further studied as part of this project:</w:t>
            </w:r>
          </w:p>
          <w:p w14:paraId="5E81BE2A" w14:textId="77777777" w:rsidR="008C3EF3" w:rsidRPr="008C3EF3" w:rsidRDefault="008C3EF3" w:rsidP="008C3EF3">
            <w:pPr>
              <w:numPr>
                <w:ilvl w:val="0"/>
                <w:numId w:val="14"/>
              </w:numPr>
              <w:overflowPunct w:val="0"/>
              <w:snapToGrid/>
              <w:spacing w:after="0"/>
              <w:jc w:val="left"/>
              <w:textAlignment w:val="baseline"/>
              <w:rPr>
                <w:bCs/>
                <w:sz w:val="16"/>
                <w:szCs w:val="16"/>
              </w:rPr>
            </w:pPr>
            <w:r w:rsidRPr="008C3EF3">
              <w:rPr>
                <w:bCs/>
                <w:sz w:val="16"/>
                <w:szCs w:val="16"/>
              </w:rPr>
              <w:t xml:space="preserve">CSI feedback enhancement [RAN1]: </w:t>
            </w:r>
          </w:p>
          <w:p w14:paraId="32693CEE" w14:textId="77777777" w:rsidR="008C3EF3" w:rsidRPr="008111F0" w:rsidRDefault="008C3EF3" w:rsidP="008C3EF3">
            <w:pPr>
              <w:numPr>
                <w:ilvl w:val="1"/>
                <w:numId w:val="14"/>
              </w:numPr>
              <w:overflowPunct w:val="0"/>
              <w:snapToGrid/>
              <w:spacing w:after="0"/>
              <w:jc w:val="left"/>
              <w:textAlignment w:val="baseline"/>
              <w:rPr>
                <w:bCs/>
                <w:sz w:val="16"/>
                <w:szCs w:val="16"/>
              </w:rPr>
            </w:pPr>
            <w:r w:rsidRPr="008111F0">
              <w:rPr>
                <w:bCs/>
                <w:sz w:val="16"/>
                <w:szCs w:val="16"/>
              </w:rPr>
              <w:t xml:space="preserve">For CSI temporal prediction: further update TR 38.843 with additional evaluations. </w:t>
            </w:r>
          </w:p>
          <w:p w14:paraId="0A5350FA" w14:textId="77777777" w:rsidR="008C3EF3" w:rsidRPr="008C3EF3" w:rsidRDefault="008C3EF3" w:rsidP="008C3EF3">
            <w:pPr>
              <w:numPr>
                <w:ilvl w:val="1"/>
                <w:numId w:val="14"/>
              </w:numPr>
              <w:overflowPunct w:val="0"/>
              <w:snapToGrid/>
              <w:spacing w:after="0"/>
              <w:jc w:val="left"/>
              <w:textAlignment w:val="baseline"/>
              <w:rPr>
                <w:bCs/>
                <w:sz w:val="16"/>
                <w:szCs w:val="16"/>
              </w:rPr>
            </w:pPr>
            <w:r w:rsidRPr="008C3EF3">
              <w:rPr>
                <w:bCs/>
                <w:sz w:val="16"/>
                <w:szCs w:val="16"/>
              </w:rPr>
              <w:t>For CSI compression (two-sided model), further study ways to:</w:t>
            </w:r>
          </w:p>
          <w:p w14:paraId="39564A7B" w14:textId="77777777" w:rsidR="008C3EF3" w:rsidRPr="008C3EF3" w:rsidRDefault="008C3EF3" w:rsidP="008C3EF3">
            <w:pPr>
              <w:numPr>
                <w:ilvl w:val="2"/>
                <w:numId w:val="14"/>
              </w:numPr>
              <w:overflowPunct w:val="0"/>
              <w:snapToGrid/>
              <w:spacing w:after="0"/>
              <w:jc w:val="left"/>
              <w:textAlignment w:val="baseline"/>
              <w:rPr>
                <w:bCs/>
                <w:sz w:val="16"/>
                <w:szCs w:val="16"/>
              </w:rPr>
            </w:pPr>
            <w:r w:rsidRPr="008C3EF3">
              <w:rPr>
                <w:bCs/>
                <w:sz w:val="16"/>
                <w:szCs w:val="16"/>
              </w:rPr>
              <w:t>Improve trade-off between performance and complexity/overhead</w:t>
            </w:r>
          </w:p>
          <w:p w14:paraId="3E742B59" w14:textId="77777777" w:rsidR="008C3EF3" w:rsidRPr="008C3EF3" w:rsidRDefault="008C3EF3" w:rsidP="008C3EF3">
            <w:pPr>
              <w:numPr>
                <w:ilvl w:val="3"/>
                <w:numId w:val="14"/>
              </w:numPr>
              <w:overflowPunct w:val="0"/>
              <w:snapToGrid/>
              <w:spacing w:after="0"/>
              <w:jc w:val="left"/>
              <w:textAlignment w:val="baseline"/>
              <w:rPr>
                <w:bCs/>
                <w:sz w:val="16"/>
                <w:szCs w:val="16"/>
              </w:rPr>
            </w:pPr>
            <w:r w:rsidRPr="008C3EF3">
              <w:rPr>
                <w:bCs/>
                <w:sz w:val="16"/>
                <w:szCs w:val="16"/>
              </w:rPr>
              <w:t>e.g., considering extending the spatial/frequency compression to spatial/temporal/frequency compression, cell/site specific models, CSI compression plus prediction (compared to Rel-18 non-AI/ML based approach), etc.</w:t>
            </w:r>
          </w:p>
          <w:p w14:paraId="09AFC6EF" w14:textId="77777777" w:rsidR="008C3EF3" w:rsidRPr="008C3EF3" w:rsidRDefault="008C3EF3" w:rsidP="008C3EF3">
            <w:pPr>
              <w:numPr>
                <w:ilvl w:val="2"/>
                <w:numId w:val="14"/>
              </w:numPr>
              <w:overflowPunct w:val="0"/>
              <w:snapToGrid/>
              <w:spacing w:after="0"/>
              <w:jc w:val="left"/>
              <w:textAlignment w:val="baseline"/>
              <w:rPr>
                <w:bCs/>
                <w:sz w:val="16"/>
                <w:szCs w:val="16"/>
              </w:rPr>
            </w:pPr>
            <w:r w:rsidRPr="008C3EF3">
              <w:rPr>
                <w:bCs/>
                <w:sz w:val="16"/>
                <w:szCs w:val="16"/>
              </w:rPr>
              <w:t>Alleviate/resolve issues related to inter-vendor training collaboration.</w:t>
            </w:r>
          </w:p>
          <w:p w14:paraId="376F6AE2" w14:textId="77777777" w:rsidR="008C3EF3" w:rsidRPr="008C3EF3" w:rsidRDefault="008C3EF3" w:rsidP="008C3EF3">
            <w:pPr>
              <w:spacing w:after="0"/>
              <w:ind w:left="1440"/>
              <w:rPr>
                <w:bCs/>
                <w:sz w:val="16"/>
                <w:szCs w:val="16"/>
              </w:rPr>
            </w:pPr>
            <w:r w:rsidRPr="008C3EF3">
              <w:rPr>
                <w:bCs/>
                <w:sz w:val="16"/>
                <w:szCs w:val="16"/>
              </w:rPr>
              <w:t xml:space="preserve">while addressing necessary specification impact analysis, as well as, other aspects requiring further study/conclusion as captured in the conclusions section of the TR 38.843. </w:t>
            </w:r>
          </w:p>
          <w:p w14:paraId="079A9B09" w14:textId="77777777" w:rsidR="008C3EF3" w:rsidRPr="008C3EF3" w:rsidRDefault="008C3EF3" w:rsidP="008C3EF3">
            <w:pPr>
              <w:numPr>
                <w:ilvl w:val="0"/>
                <w:numId w:val="14"/>
              </w:numPr>
              <w:overflowPunct w:val="0"/>
              <w:snapToGrid/>
              <w:spacing w:after="0"/>
              <w:jc w:val="left"/>
              <w:textAlignment w:val="baseline"/>
              <w:rPr>
                <w:bCs/>
                <w:sz w:val="16"/>
                <w:szCs w:val="16"/>
              </w:rPr>
            </w:pPr>
            <w:r w:rsidRPr="008C3EF3">
              <w:rPr>
                <w:bCs/>
                <w:sz w:val="16"/>
                <w:szCs w:val="16"/>
              </w:rPr>
              <w:t xml:space="preserve">Necessity and details of model Identification concept and procedure in the context of LCM for two-sided models [RAN2/RAN1] </w:t>
            </w:r>
          </w:p>
          <w:p w14:paraId="513A5108" w14:textId="77777777" w:rsidR="008C3EF3" w:rsidRPr="008C3EF3" w:rsidRDefault="008C3EF3" w:rsidP="008C3EF3">
            <w:pPr>
              <w:numPr>
                <w:ilvl w:val="0"/>
                <w:numId w:val="14"/>
              </w:numPr>
              <w:overflowPunct w:val="0"/>
              <w:snapToGrid/>
              <w:spacing w:after="0"/>
              <w:jc w:val="left"/>
              <w:textAlignment w:val="baseline"/>
              <w:rPr>
                <w:bCs/>
                <w:sz w:val="16"/>
                <w:szCs w:val="16"/>
              </w:rPr>
            </w:pPr>
            <w:r w:rsidRPr="008C3EF3">
              <w:rPr>
                <w:bCs/>
                <w:sz w:val="16"/>
                <w:szCs w:val="16"/>
              </w:rPr>
              <w:t xml:space="preserve">CN/OAM/OTT collection of UE-sided model training data [RAN2/RAN1]: </w:t>
            </w:r>
          </w:p>
          <w:p w14:paraId="4543728D" w14:textId="77777777" w:rsidR="008C3EF3" w:rsidRPr="008C3EF3" w:rsidRDefault="008C3EF3" w:rsidP="008C3EF3">
            <w:pPr>
              <w:numPr>
                <w:ilvl w:val="1"/>
                <w:numId w:val="14"/>
              </w:numPr>
              <w:overflowPunct w:val="0"/>
              <w:snapToGrid/>
              <w:spacing w:after="0"/>
              <w:jc w:val="left"/>
              <w:textAlignment w:val="baseline"/>
              <w:rPr>
                <w:bCs/>
                <w:sz w:val="16"/>
                <w:szCs w:val="16"/>
              </w:rPr>
            </w:pPr>
            <w:bookmarkStart w:id="5" w:name="_Hlk152950182"/>
            <w:r w:rsidRPr="008C3EF3">
              <w:rPr>
                <w:bCs/>
                <w:sz w:val="16"/>
                <w:szCs w:val="16"/>
              </w:rPr>
              <w:t>For the FS_NR_AIML_Air study use cases, identify the corresponding contents of UE data collection</w:t>
            </w:r>
          </w:p>
          <w:p w14:paraId="478E7279" w14:textId="77777777" w:rsidR="008C3EF3" w:rsidRPr="008C3EF3" w:rsidRDefault="008C3EF3" w:rsidP="008C3EF3">
            <w:pPr>
              <w:numPr>
                <w:ilvl w:val="1"/>
                <w:numId w:val="14"/>
              </w:numPr>
              <w:overflowPunct w:val="0"/>
              <w:snapToGrid/>
              <w:spacing w:after="0"/>
              <w:jc w:val="left"/>
              <w:textAlignment w:val="baseline"/>
              <w:rPr>
                <w:bCs/>
                <w:sz w:val="16"/>
                <w:szCs w:val="16"/>
              </w:rPr>
            </w:pPr>
            <w:r w:rsidRPr="008C3EF3">
              <w:rPr>
                <w:bCs/>
                <w:sz w:val="16"/>
                <w:szCs w:val="16"/>
              </w:rPr>
              <w:t>Analyse the UE data collection mechanisms identified during the FS_NR_AIML_Air (TR 38.843 section 7.2.1.3.2) study along with the implications and limitations of each of the methods</w:t>
            </w:r>
            <w:bookmarkEnd w:id="5"/>
            <w:r w:rsidRPr="008C3EF3">
              <w:rPr>
                <w:bCs/>
                <w:sz w:val="16"/>
                <w:szCs w:val="16"/>
              </w:rPr>
              <w:t xml:space="preserve"> </w:t>
            </w:r>
          </w:p>
          <w:p w14:paraId="3ECA7156" w14:textId="77777777" w:rsidR="008C3EF3" w:rsidRPr="008C3EF3" w:rsidRDefault="008C3EF3" w:rsidP="008C3EF3">
            <w:pPr>
              <w:numPr>
                <w:ilvl w:val="0"/>
                <w:numId w:val="14"/>
              </w:numPr>
              <w:overflowPunct w:val="0"/>
              <w:snapToGrid/>
              <w:spacing w:after="0"/>
              <w:jc w:val="left"/>
              <w:textAlignment w:val="baseline"/>
              <w:rPr>
                <w:bCs/>
                <w:sz w:val="16"/>
                <w:szCs w:val="16"/>
              </w:rPr>
            </w:pPr>
            <w:r w:rsidRPr="008C3EF3">
              <w:rPr>
                <w:bCs/>
                <w:sz w:val="16"/>
                <w:szCs w:val="16"/>
              </w:rPr>
              <w:t xml:space="preserve">Model transfer/delivery [RAN2/RAN1]: </w:t>
            </w:r>
          </w:p>
          <w:p w14:paraId="776AC0DD" w14:textId="77777777" w:rsidR="008C3EF3" w:rsidRPr="008C3EF3" w:rsidRDefault="008C3EF3" w:rsidP="008C3EF3">
            <w:pPr>
              <w:numPr>
                <w:ilvl w:val="1"/>
                <w:numId w:val="14"/>
              </w:numPr>
              <w:overflowPunct w:val="0"/>
              <w:snapToGrid/>
              <w:spacing w:after="0"/>
              <w:jc w:val="left"/>
              <w:textAlignment w:val="baseline"/>
              <w:rPr>
                <w:bCs/>
                <w:sz w:val="16"/>
                <w:szCs w:val="16"/>
              </w:rPr>
            </w:pPr>
            <w:bookmarkStart w:id="6" w:name="_Hlk152950348"/>
            <w:r w:rsidRPr="008C3EF3">
              <w:rPr>
                <w:bCs/>
                <w:sz w:val="16"/>
                <w:szCs w:val="16"/>
              </w:rPr>
              <w:t xml:space="preserve">Determine whether there is a need to consider standardised solutions for transferring/delivering AI/ML model(s) considering at least the solutions identified during the </w:t>
            </w:r>
            <w:bookmarkEnd w:id="6"/>
            <w:r w:rsidRPr="008C3EF3">
              <w:rPr>
                <w:bCs/>
                <w:sz w:val="16"/>
                <w:szCs w:val="16"/>
              </w:rPr>
              <w:t xml:space="preserve">FS_NR_AIML_Air study </w:t>
            </w:r>
          </w:p>
          <w:p w14:paraId="22B4D7E3" w14:textId="77777777" w:rsidR="008C3EF3" w:rsidRPr="008C3EF3" w:rsidRDefault="008C3EF3" w:rsidP="008C3EF3">
            <w:pPr>
              <w:numPr>
                <w:ilvl w:val="0"/>
                <w:numId w:val="14"/>
              </w:numPr>
              <w:overflowPunct w:val="0"/>
              <w:snapToGrid/>
              <w:spacing w:after="0"/>
              <w:jc w:val="left"/>
              <w:textAlignment w:val="baseline"/>
              <w:rPr>
                <w:bCs/>
                <w:sz w:val="16"/>
                <w:szCs w:val="16"/>
                <w:highlight w:val="yellow"/>
              </w:rPr>
            </w:pPr>
            <w:r w:rsidRPr="008C3EF3">
              <w:rPr>
                <w:bCs/>
                <w:sz w:val="16"/>
                <w:szCs w:val="16"/>
                <w:highlight w:val="yellow"/>
              </w:rPr>
              <w:t xml:space="preserve">Testability and interoperability [RAN4]: </w:t>
            </w:r>
          </w:p>
          <w:p w14:paraId="0ECAECF2" w14:textId="77777777" w:rsidR="008C3EF3" w:rsidRPr="008C3EF3" w:rsidRDefault="008C3EF3" w:rsidP="008C3EF3">
            <w:pPr>
              <w:numPr>
                <w:ilvl w:val="1"/>
                <w:numId w:val="14"/>
              </w:numPr>
              <w:overflowPunct w:val="0"/>
              <w:snapToGrid/>
              <w:spacing w:after="0"/>
              <w:jc w:val="left"/>
              <w:textAlignment w:val="baseline"/>
              <w:rPr>
                <w:bCs/>
                <w:sz w:val="16"/>
                <w:szCs w:val="16"/>
              </w:rPr>
            </w:pPr>
            <w:r w:rsidRPr="008C3EF3">
              <w:rPr>
                <w:bCs/>
                <w:sz w:val="16"/>
                <w:szCs w:val="16"/>
              </w:rPr>
              <w:t xml:space="preserve">Finalize the testing framework and procedure for one-sided models and further analyse the various testing options for two-sided models, in collaboration with RAN1, and including at least: </w:t>
            </w:r>
          </w:p>
          <w:p w14:paraId="19F0AC59" w14:textId="77777777" w:rsidR="008C3EF3" w:rsidRPr="008C3EF3" w:rsidRDefault="008C3EF3" w:rsidP="008C3EF3">
            <w:pPr>
              <w:numPr>
                <w:ilvl w:val="2"/>
                <w:numId w:val="14"/>
              </w:numPr>
              <w:autoSpaceDE/>
              <w:autoSpaceDN/>
              <w:adjustRightInd/>
              <w:snapToGrid/>
              <w:spacing w:after="0" w:line="259" w:lineRule="auto"/>
              <w:contextualSpacing/>
              <w:jc w:val="left"/>
              <w:rPr>
                <w:rFonts w:eastAsia="Batang"/>
                <w:sz w:val="16"/>
                <w:szCs w:val="16"/>
              </w:rPr>
            </w:pPr>
            <w:r w:rsidRPr="008C3EF3">
              <w:rPr>
                <w:rFonts w:eastAsia="Batang"/>
                <w:sz w:val="16"/>
                <w:szCs w:val="16"/>
              </w:rPr>
              <w:t>Relation to legacy requirements</w:t>
            </w:r>
          </w:p>
          <w:p w14:paraId="4110A128" w14:textId="77777777" w:rsidR="008C3EF3" w:rsidRPr="008C3EF3" w:rsidRDefault="008C3EF3" w:rsidP="008C3EF3">
            <w:pPr>
              <w:numPr>
                <w:ilvl w:val="2"/>
                <w:numId w:val="14"/>
              </w:numPr>
              <w:autoSpaceDE/>
              <w:autoSpaceDN/>
              <w:adjustRightInd/>
              <w:snapToGrid/>
              <w:spacing w:after="0" w:line="259" w:lineRule="auto"/>
              <w:contextualSpacing/>
              <w:jc w:val="left"/>
              <w:rPr>
                <w:rFonts w:eastAsia="Batang"/>
                <w:sz w:val="16"/>
                <w:szCs w:val="16"/>
              </w:rPr>
            </w:pPr>
            <w:r w:rsidRPr="008C3EF3">
              <w:rPr>
                <w:rFonts w:eastAsia="Batang"/>
                <w:sz w:val="16"/>
                <w:szCs w:val="16"/>
              </w:rPr>
              <w:t>Performance monitoring and LCM aspects considering use-case specifics</w:t>
            </w:r>
          </w:p>
          <w:p w14:paraId="360358AB" w14:textId="77777777" w:rsidR="008C3EF3" w:rsidRPr="008C3EF3" w:rsidRDefault="008C3EF3" w:rsidP="008C3EF3">
            <w:pPr>
              <w:numPr>
                <w:ilvl w:val="2"/>
                <w:numId w:val="14"/>
              </w:numPr>
              <w:autoSpaceDE/>
              <w:autoSpaceDN/>
              <w:adjustRightInd/>
              <w:snapToGrid/>
              <w:spacing w:after="0" w:line="259" w:lineRule="auto"/>
              <w:contextualSpacing/>
              <w:jc w:val="left"/>
              <w:rPr>
                <w:rFonts w:eastAsia="Batang"/>
                <w:sz w:val="16"/>
                <w:szCs w:val="16"/>
              </w:rPr>
            </w:pPr>
            <w:r w:rsidRPr="008C3EF3">
              <w:rPr>
                <w:rFonts w:eastAsia="Batang"/>
                <w:sz w:val="16"/>
                <w:szCs w:val="16"/>
              </w:rPr>
              <w:t xml:space="preserve">Generalization aspects </w:t>
            </w:r>
          </w:p>
          <w:p w14:paraId="396D697E" w14:textId="77777777" w:rsidR="008C3EF3" w:rsidRPr="008C3EF3" w:rsidRDefault="008C3EF3" w:rsidP="008C3EF3">
            <w:pPr>
              <w:numPr>
                <w:ilvl w:val="2"/>
                <w:numId w:val="14"/>
              </w:numPr>
              <w:autoSpaceDE/>
              <w:autoSpaceDN/>
              <w:adjustRightInd/>
              <w:snapToGrid/>
              <w:spacing w:after="0" w:line="259" w:lineRule="auto"/>
              <w:contextualSpacing/>
              <w:jc w:val="left"/>
              <w:rPr>
                <w:rFonts w:eastAsia="Batang"/>
                <w:sz w:val="16"/>
                <w:szCs w:val="16"/>
              </w:rPr>
            </w:pPr>
            <w:r w:rsidRPr="008C3EF3">
              <w:rPr>
                <w:rFonts w:eastAsia="Batang"/>
                <w:sz w:val="16"/>
                <w:szCs w:val="16"/>
              </w:rPr>
              <w:t>Static/non-static scenarios/conditions and propagation conditions for testing (e.g., CDL, field data, etc.)</w:t>
            </w:r>
          </w:p>
          <w:p w14:paraId="3574EAA7" w14:textId="77777777" w:rsidR="008C3EF3" w:rsidRPr="008C3EF3" w:rsidRDefault="008C3EF3" w:rsidP="008C3EF3">
            <w:pPr>
              <w:numPr>
                <w:ilvl w:val="2"/>
                <w:numId w:val="14"/>
              </w:numPr>
              <w:autoSpaceDE/>
              <w:autoSpaceDN/>
              <w:adjustRightInd/>
              <w:snapToGrid/>
              <w:spacing w:after="0" w:line="259" w:lineRule="auto"/>
              <w:contextualSpacing/>
              <w:jc w:val="left"/>
              <w:rPr>
                <w:rFonts w:eastAsia="Batang" w:cs="Calibri"/>
                <w:sz w:val="16"/>
                <w:szCs w:val="16"/>
              </w:rPr>
            </w:pPr>
            <w:r w:rsidRPr="008C3EF3">
              <w:rPr>
                <w:rFonts w:eastAsia="Batang" w:cs="Calibri"/>
                <w:sz w:val="16"/>
                <w:szCs w:val="16"/>
              </w:rPr>
              <w:t>UE processing capability and limitations</w:t>
            </w:r>
          </w:p>
          <w:p w14:paraId="615AE760" w14:textId="77777777" w:rsidR="008C3EF3" w:rsidRPr="008C3EF3" w:rsidRDefault="008C3EF3" w:rsidP="008C3EF3">
            <w:pPr>
              <w:numPr>
                <w:ilvl w:val="2"/>
                <w:numId w:val="14"/>
              </w:numPr>
              <w:autoSpaceDE/>
              <w:autoSpaceDN/>
              <w:adjustRightInd/>
              <w:snapToGrid/>
              <w:spacing w:after="0" w:line="259" w:lineRule="auto"/>
              <w:contextualSpacing/>
              <w:jc w:val="left"/>
              <w:rPr>
                <w:rFonts w:eastAsia="Batang" w:cs="Calibri"/>
                <w:sz w:val="16"/>
                <w:szCs w:val="16"/>
              </w:rPr>
            </w:pPr>
            <w:r w:rsidRPr="008C3EF3">
              <w:rPr>
                <w:rFonts w:eastAsia="Batang" w:cs="Calibri"/>
                <w:sz w:val="16"/>
                <w:szCs w:val="16"/>
              </w:rPr>
              <w:t>Post-deployment validation due to model change/drift</w:t>
            </w:r>
          </w:p>
          <w:p w14:paraId="776B3E7D" w14:textId="77777777" w:rsidR="008C3EF3" w:rsidRPr="008C3EF3" w:rsidRDefault="008C3EF3" w:rsidP="008C3EF3">
            <w:pPr>
              <w:numPr>
                <w:ilvl w:val="1"/>
                <w:numId w:val="14"/>
              </w:numPr>
              <w:autoSpaceDE/>
              <w:autoSpaceDN/>
              <w:adjustRightInd/>
              <w:snapToGrid/>
              <w:spacing w:after="0" w:line="259" w:lineRule="auto"/>
              <w:contextualSpacing/>
              <w:jc w:val="left"/>
              <w:rPr>
                <w:rFonts w:eastAsia="Batang" w:cs="Calibri"/>
                <w:sz w:val="16"/>
                <w:szCs w:val="16"/>
              </w:rPr>
            </w:pPr>
            <w:r w:rsidRPr="008C3EF3">
              <w:rPr>
                <w:rFonts w:eastAsia="Batang" w:cs="Calibri"/>
                <w:sz w:val="16"/>
                <w:szCs w:val="16"/>
              </w:rPr>
              <w:t>RAN5 aspects related to testability and interoperability to be addressed on a request basis</w:t>
            </w:r>
          </w:p>
          <w:p w14:paraId="5D6F9578" w14:textId="77777777" w:rsidR="008C3EF3" w:rsidRPr="008C3EF3" w:rsidRDefault="008C3EF3" w:rsidP="008C3EF3">
            <w:pPr>
              <w:spacing w:after="0"/>
              <w:ind w:left="720"/>
              <w:rPr>
                <w:bCs/>
                <w:sz w:val="16"/>
                <w:szCs w:val="16"/>
              </w:rPr>
            </w:pPr>
            <w:r w:rsidRPr="008C3EF3">
              <w:rPr>
                <w:bCs/>
                <w:sz w:val="16"/>
                <w:szCs w:val="16"/>
              </w:rPr>
              <w:t xml:space="preserve">NOTE: offline training is assumed for the purpose of this project. </w:t>
            </w:r>
          </w:p>
          <w:p w14:paraId="1CC5F78F" w14:textId="77777777" w:rsidR="008C3EF3" w:rsidRPr="008C3EF3" w:rsidRDefault="008C3EF3" w:rsidP="008C3EF3">
            <w:pPr>
              <w:spacing w:after="0"/>
              <w:ind w:left="720"/>
              <w:rPr>
                <w:bCs/>
                <w:sz w:val="16"/>
                <w:szCs w:val="16"/>
              </w:rPr>
            </w:pPr>
            <w:r w:rsidRPr="008C3EF3">
              <w:rPr>
                <w:bCs/>
                <w:sz w:val="16"/>
                <w:szCs w:val="16"/>
              </w:rPr>
              <w:t xml:space="preserve">NOTE: the outcome of the study objectives should be captured in TR 38.843 for future reference. </w:t>
            </w:r>
          </w:p>
          <w:p w14:paraId="44EC7DBC" w14:textId="191C57AE" w:rsidR="008C3EF3" w:rsidRPr="008C3EF3" w:rsidRDefault="008C3EF3" w:rsidP="008C3EF3">
            <w:pPr>
              <w:spacing w:after="0"/>
              <w:ind w:left="720"/>
              <w:rPr>
                <w:bCs/>
              </w:rPr>
            </w:pPr>
            <w:r w:rsidRPr="008C3EF3">
              <w:rPr>
                <w:bCs/>
                <w:sz w:val="16"/>
                <w:szCs w:val="16"/>
              </w:rPr>
              <w:t xml:space="preserve">NOTE: </w:t>
            </w:r>
            <w:r w:rsidRPr="008C3EF3">
              <w:rPr>
                <w:sz w:val="16"/>
                <w:szCs w:val="16"/>
              </w:rPr>
              <w:t xml:space="preserve">Coordination with SA/SA WGs of the ongoing study as it may relate to their required work. </w:t>
            </w:r>
          </w:p>
        </w:tc>
      </w:tr>
    </w:tbl>
    <w:p w14:paraId="14033E1A" w14:textId="269D4025" w:rsidR="008111F0" w:rsidRDefault="008111F0" w:rsidP="008111F0">
      <w:pPr>
        <w:overflowPunct w:val="0"/>
        <w:snapToGrid/>
        <w:spacing w:before="120"/>
        <w:textAlignment w:val="baseline"/>
        <w:rPr>
          <w:lang w:eastAsia="en-GB"/>
        </w:rPr>
      </w:pPr>
      <w:r>
        <w:rPr>
          <w:lang w:eastAsia="en-GB"/>
        </w:rPr>
        <w:t xml:space="preserve">According to the new SID, RAN4 is expected to finalize the </w:t>
      </w:r>
      <w:r w:rsidRPr="008111F0">
        <w:rPr>
          <w:lang w:eastAsia="en-GB"/>
        </w:rPr>
        <w:t>testing framework and procedure for one-sided models and further analy</w:t>
      </w:r>
      <w:r w:rsidR="00400A59">
        <w:rPr>
          <w:lang w:eastAsia="en-GB"/>
        </w:rPr>
        <w:t>z</w:t>
      </w:r>
      <w:r w:rsidRPr="008111F0">
        <w:rPr>
          <w:lang w:eastAsia="en-GB"/>
        </w:rPr>
        <w:t>e the various testing options for two-sided models</w:t>
      </w:r>
      <w:r>
        <w:rPr>
          <w:lang w:eastAsia="en-GB"/>
        </w:rPr>
        <w:t>.</w:t>
      </w:r>
    </w:p>
    <w:p w14:paraId="077A9C16" w14:textId="3CB8AE4B" w:rsidR="008111F0" w:rsidRPr="00496D0F" w:rsidRDefault="008111F0" w:rsidP="008111F0">
      <w:pPr>
        <w:overflowPunct w:val="0"/>
        <w:snapToGrid/>
        <w:spacing w:before="120"/>
        <w:textAlignment w:val="baseline"/>
        <w:rPr>
          <w:lang w:eastAsia="en-GB"/>
        </w:rPr>
      </w:pPr>
      <w:r w:rsidRPr="00DA69C5">
        <w:rPr>
          <w:lang w:eastAsia="zh-CN"/>
        </w:rPr>
        <w:t>This contribution</w:t>
      </w:r>
      <w:r>
        <w:rPr>
          <w:lang w:eastAsia="zh-CN"/>
        </w:rPr>
        <w:t xml:space="preserve"> focuses on general aspects</w:t>
      </w:r>
      <w:r w:rsidRPr="00DA69C5">
        <w:rPr>
          <w:lang w:eastAsia="zh-CN"/>
        </w:rPr>
        <w:t xml:space="preserve"> </w:t>
      </w:r>
      <w:r w:rsidRPr="008111F0">
        <w:rPr>
          <w:lang w:eastAsia="zh-CN"/>
        </w:rPr>
        <w:t>on AI/ML for NR air interface phase 2</w:t>
      </w:r>
      <w:r>
        <w:rPr>
          <w:lang w:eastAsia="zh-CN"/>
        </w:rPr>
        <w:t>.</w:t>
      </w:r>
    </w:p>
    <w:p w14:paraId="60069695" w14:textId="3C37533C" w:rsidR="008111F0" w:rsidRDefault="00BD6380" w:rsidP="008111F0">
      <w:pPr>
        <w:pStyle w:val="Heading1"/>
        <w:numPr>
          <w:ilvl w:val="0"/>
          <w:numId w:val="8"/>
        </w:numPr>
        <w:ind w:left="418" w:hanging="418"/>
      </w:pPr>
      <w:r>
        <w:t>Discussion</w:t>
      </w:r>
    </w:p>
    <w:p w14:paraId="1C85946E" w14:textId="77777777" w:rsidR="008111F0" w:rsidRPr="00FD25F8" w:rsidRDefault="008111F0" w:rsidP="008111F0">
      <w:pPr>
        <w:pStyle w:val="ListParagraph"/>
        <w:numPr>
          <w:ilvl w:val="0"/>
          <w:numId w:val="15"/>
        </w:numPr>
        <w:spacing w:before="120" w:after="120"/>
        <w:rPr>
          <w:rFonts w:ascii="Times New Roman" w:eastAsia="Yu Mincho" w:hAnsi="Times New Roman" w:cs="Times New Roman"/>
          <w:b/>
          <w:szCs w:val="20"/>
          <w:lang w:val="en-GB"/>
        </w:rPr>
      </w:pPr>
      <w:r w:rsidRPr="00FD25F8">
        <w:rPr>
          <w:rFonts w:ascii="Times New Roman" w:eastAsia="Yu Mincho" w:hAnsi="Times New Roman" w:cs="Times New Roman"/>
          <w:b/>
          <w:szCs w:val="20"/>
          <w:lang w:val="en-GB"/>
        </w:rPr>
        <w:t>Relation to legacy requirements</w:t>
      </w:r>
    </w:p>
    <w:p w14:paraId="31810395" w14:textId="435EE83B" w:rsidR="008111F0" w:rsidRDefault="008111F0" w:rsidP="008111F0">
      <w:pPr>
        <w:rPr>
          <w:lang w:val="en-GB"/>
        </w:rPr>
      </w:pPr>
      <w:r>
        <w:rPr>
          <w:lang w:val="en-GB"/>
        </w:rPr>
        <w:t xml:space="preserve">For </w:t>
      </w:r>
      <w:r w:rsidR="00310661">
        <w:rPr>
          <w:lang w:val="en-GB"/>
        </w:rPr>
        <w:t>legacy PMI reporting</w:t>
      </w:r>
      <w:r>
        <w:rPr>
          <w:lang w:val="en-GB"/>
        </w:rPr>
        <w:t xml:space="preserve">, </w:t>
      </w:r>
      <w:r w:rsidRPr="008111F0">
        <w:rPr>
          <w:lang w:val="en-GB"/>
        </w:rPr>
        <w:t>relative throughput</w:t>
      </w:r>
      <w:r>
        <w:rPr>
          <w:lang w:val="en-GB"/>
        </w:rPr>
        <w:t xml:space="preserve"> compared to random PMI</w:t>
      </w:r>
      <w:r w:rsidR="00310661">
        <w:rPr>
          <w:lang w:val="en-GB"/>
        </w:rPr>
        <w:t xml:space="preserve"> is used as test metric. In AI-CSI compression, the testing framework can be reused. Since t</w:t>
      </w:r>
      <w:r w:rsidR="00310661" w:rsidRPr="00310661">
        <w:rPr>
          <w:lang w:val="en-GB"/>
        </w:rPr>
        <w:t xml:space="preserve">he motivation of introducing </w:t>
      </w:r>
      <w:r w:rsidR="00310661">
        <w:rPr>
          <w:lang w:val="en-GB"/>
        </w:rPr>
        <w:t>AI-</w:t>
      </w:r>
      <w:r w:rsidR="00310661" w:rsidRPr="00310661">
        <w:rPr>
          <w:lang w:val="en-GB"/>
        </w:rPr>
        <w:t xml:space="preserve">CSI compression is to achieve performance gain compared to </w:t>
      </w:r>
      <w:r w:rsidR="00310661">
        <w:rPr>
          <w:lang w:val="en-GB"/>
        </w:rPr>
        <w:t>Rel-16</w:t>
      </w:r>
      <w:r w:rsidR="00310661" w:rsidRPr="00310661">
        <w:rPr>
          <w:lang w:val="en-GB"/>
        </w:rPr>
        <w:t xml:space="preserve"> </w:t>
      </w:r>
      <w:r w:rsidR="00310661">
        <w:rPr>
          <w:lang w:val="en-GB"/>
        </w:rPr>
        <w:t>e</w:t>
      </w:r>
      <w:r w:rsidR="00310661" w:rsidRPr="00310661">
        <w:rPr>
          <w:lang w:val="en-GB"/>
        </w:rPr>
        <w:t>Type II codebook-based PMI reporting</w:t>
      </w:r>
      <w:r w:rsidR="00310661">
        <w:rPr>
          <w:lang w:val="en-GB"/>
        </w:rPr>
        <w:t>, there are two options for considering the relation to legacy requirement.</w:t>
      </w:r>
    </w:p>
    <w:p w14:paraId="2B000ACF" w14:textId="6EA7BAF2" w:rsidR="00310661" w:rsidRPr="00310661" w:rsidRDefault="00310661" w:rsidP="00310661">
      <w:pPr>
        <w:numPr>
          <w:ilvl w:val="0"/>
          <w:numId w:val="10"/>
        </w:numPr>
        <w:spacing w:before="120"/>
        <w:rPr>
          <w:rFonts w:eastAsia="Yu Mincho"/>
          <w:szCs w:val="20"/>
          <w:lang w:val="en-GB"/>
        </w:rPr>
      </w:pPr>
      <w:r w:rsidRPr="00310661">
        <w:rPr>
          <w:rFonts w:eastAsia="Yu Mincho"/>
          <w:szCs w:val="20"/>
          <w:lang w:val="en-GB"/>
        </w:rPr>
        <w:t>Option 1: With CSI feedback reduction rate of X%, AI-based throughput gain is no worse than that of Rel-16 eType II.</w:t>
      </w:r>
    </w:p>
    <w:p w14:paraId="487C6415" w14:textId="076778E7" w:rsidR="00310661" w:rsidRDefault="00310661" w:rsidP="00310661">
      <w:pPr>
        <w:numPr>
          <w:ilvl w:val="0"/>
          <w:numId w:val="10"/>
        </w:numPr>
        <w:spacing w:before="120"/>
        <w:rPr>
          <w:rFonts w:eastAsia="Yu Mincho"/>
          <w:szCs w:val="20"/>
          <w:lang w:val="en-GB"/>
        </w:rPr>
      </w:pPr>
      <w:r w:rsidRPr="00310661">
        <w:rPr>
          <w:rFonts w:eastAsia="Yu Mincho"/>
          <w:szCs w:val="20"/>
          <w:lang w:val="en-GB"/>
        </w:rPr>
        <w:t>Option 2: With n</w:t>
      </w:r>
      <w:r w:rsidR="00400A59">
        <w:rPr>
          <w:rFonts w:eastAsia="Yu Mincho"/>
          <w:szCs w:val="20"/>
          <w:lang w:val="en-GB"/>
        </w:rPr>
        <w:t>o</w:t>
      </w:r>
      <w:r w:rsidRPr="00310661">
        <w:rPr>
          <w:rFonts w:eastAsia="Yu Mincho"/>
          <w:szCs w:val="20"/>
          <w:lang w:val="en-GB"/>
        </w:rPr>
        <w:t xml:space="preserve"> </w:t>
      </w:r>
      <w:r w:rsidR="00400A59">
        <w:rPr>
          <w:rFonts w:eastAsia="Yu Mincho"/>
          <w:szCs w:val="20"/>
          <w:lang w:val="en-GB"/>
        </w:rPr>
        <w:t>larger</w:t>
      </w:r>
      <w:r w:rsidRPr="00310661">
        <w:rPr>
          <w:rFonts w:eastAsia="Yu Mincho"/>
          <w:szCs w:val="20"/>
          <w:lang w:val="en-GB"/>
        </w:rPr>
        <w:t xml:space="preserve"> CSI feedback payload, AI-based throughput is Y% higher than that of Rel-16 eType II.</w:t>
      </w:r>
    </w:p>
    <w:p w14:paraId="73649101" w14:textId="4D6799A7" w:rsidR="00310661" w:rsidRPr="00521136" w:rsidRDefault="00310661" w:rsidP="00310661">
      <w:pPr>
        <w:spacing w:before="120"/>
        <w:rPr>
          <w:rFonts w:eastAsia="Yu Mincho"/>
          <w:b/>
          <w:i/>
          <w:szCs w:val="20"/>
        </w:rPr>
      </w:pPr>
      <w:r>
        <w:rPr>
          <w:rFonts w:eastAsia="Yu Mincho"/>
          <w:b/>
          <w:i/>
          <w:szCs w:val="20"/>
          <w:u w:val="single"/>
          <w:lang w:val="en-GB"/>
        </w:rPr>
        <w:lastRenderedPageBreak/>
        <w:t>Proposal</w:t>
      </w:r>
      <w:r w:rsidRPr="00521136">
        <w:rPr>
          <w:rFonts w:eastAsia="Yu Mincho"/>
          <w:b/>
          <w:i/>
          <w:szCs w:val="20"/>
          <w:u w:val="single"/>
        </w:rPr>
        <w:t xml:space="preserve"> 1:</w:t>
      </w:r>
      <w:r w:rsidRPr="00521136">
        <w:rPr>
          <w:rFonts w:eastAsia="Yu Mincho"/>
          <w:b/>
          <w:i/>
          <w:szCs w:val="20"/>
        </w:rPr>
        <w:t xml:space="preserve"> </w:t>
      </w:r>
      <w:r>
        <w:rPr>
          <w:rFonts w:eastAsia="Yu Mincho"/>
          <w:b/>
          <w:i/>
          <w:szCs w:val="20"/>
        </w:rPr>
        <w:t>Regarding to r</w:t>
      </w:r>
      <w:r w:rsidRPr="00310661">
        <w:rPr>
          <w:rFonts w:eastAsia="Yu Mincho"/>
          <w:b/>
          <w:i/>
          <w:szCs w:val="20"/>
        </w:rPr>
        <w:t>elation to legacy requirements</w:t>
      </w:r>
      <w:r w:rsidR="00D57D9B">
        <w:rPr>
          <w:rFonts w:eastAsia="Yu Mincho"/>
          <w:b/>
          <w:i/>
          <w:szCs w:val="20"/>
        </w:rPr>
        <w:t xml:space="preserve"> in AI-CSI compression</w:t>
      </w:r>
      <w:r>
        <w:rPr>
          <w:rFonts w:eastAsia="Yu Mincho"/>
          <w:b/>
          <w:i/>
          <w:szCs w:val="20"/>
        </w:rPr>
        <w:t>,</w:t>
      </w:r>
      <w:r w:rsidR="00D57D9B">
        <w:rPr>
          <w:rFonts w:eastAsia="Yu Mincho"/>
          <w:b/>
          <w:i/>
          <w:szCs w:val="20"/>
        </w:rPr>
        <w:t xml:space="preserve"> RAN4 to discuss based on the following two options</w:t>
      </w:r>
      <w:r w:rsidRPr="00521136">
        <w:rPr>
          <w:rFonts w:eastAsia="Yu Mincho"/>
          <w:b/>
          <w:i/>
          <w:szCs w:val="20"/>
        </w:rPr>
        <w:t>.</w:t>
      </w:r>
    </w:p>
    <w:p w14:paraId="7090209C" w14:textId="77777777" w:rsidR="00D57D9B" w:rsidRPr="00D57D9B" w:rsidRDefault="00D57D9B" w:rsidP="00D57D9B">
      <w:pPr>
        <w:numPr>
          <w:ilvl w:val="0"/>
          <w:numId w:val="10"/>
        </w:numPr>
        <w:spacing w:before="120"/>
        <w:rPr>
          <w:rFonts w:eastAsia="Yu Mincho"/>
          <w:b/>
          <w:i/>
          <w:szCs w:val="20"/>
          <w:lang w:val="en-GB"/>
        </w:rPr>
      </w:pPr>
      <w:r w:rsidRPr="00D57D9B">
        <w:rPr>
          <w:rFonts w:eastAsia="Yu Mincho"/>
          <w:b/>
          <w:i/>
          <w:szCs w:val="20"/>
          <w:lang w:val="en-GB"/>
        </w:rPr>
        <w:t>Option 1: With CSI feedback reduction rate of X%, AI-based throughput gain is no worse than that of Rel-16 eType II.</w:t>
      </w:r>
    </w:p>
    <w:p w14:paraId="643FFE67" w14:textId="63B17C95" w:rsidR="00D57D9B" w:rsidRPr="00D57D9B" w:rsidRDefault="00D57D9B" w:rsidP="00D57D9B">
      <w:pPr>
        <w:numPr>
          <w:ilvl w:val="0"/>
          <w:numId w:val="10"/>
        </w:numPr>
        <w:spacing w:before="120"/>
        <w:rPr>
          <w:rFonts w:eastAsia="Yu Mincho"/>
          <w:b/>
          <w:i/>
          <w:szCs w:val="20"/>
          <w:lang w:val="en-GB"/>
        </w:rPr>
      </w:pPr>
      <w:r w:rsidRPr="00D57D9B">
        <w:rPr>
          <w:rFonts w:eastAsia="Yu Mincho"/>
          <w:b/>
          <w:i/>
          <w:szCs w:val="20"/>
          <w:lang w:val="en-GB"/>
        </w:rPr>
        <w:t xml:space="preserve">Option 2: With </w:t>
      </w:r>
      <w:r w:rsidR="00400A59">
        <w:rPr>
          <w:rFonts w:eastAsia="Yu Mincho"/>
          <w:b/>
          <w:i/>
          <w:szCs w:val="20"/>
          <w:lang w:val="en-GB"/>
        </w:rPr>
        <w:t xml:space="preserve">no larger </w:t>
      </w:r>
      <w:r w:rsidRPr="00D57D9B">
        <w:rPr>
          <w:rFonts w:eastAsia="Yu Mincho"/>
          <w:b/>
          <w:i/>
          <w:szCs w:val="20"/>
          <w:lang w:val="en-GB"/>
        </w:rPr>
        <w:t>CSI feedback payload, AI-based throughput is Y% higher than that of Rel-16 eType II.</w:t>
      </w:r>
    </w:p>
    <w:p w14:paraId="22E83F84" w14:textId="7CA7F025" w:rsidR="00310661" w:rsidRDefault="00D57D9B" w:rsidP="00310661">
      <w:pPr>
        <w:spacing w:before="120"/>
        <w:rPr>
          <w:rFonts w:eastAsia="Yu Mincho"/>
          <w:szCs w:val="20"/>
          <w:lang w:val="en-GB"/>
        </w:rPr>
      </w:pPr>
      <w:r>
        <w:rPr>
          <w:rFonts w:eastAsia="Yu Mincho"/>
          <w:szCs w:val="20"/>
          <w:lang w:val="en-GB"/>
        </w:rPr>
        <w:t xml:space="preserve">For AI-BM, relation to legacy requirements </w:t>
      </w:r>
      <w:r w:rsidR="00400A59">
        <w:rPr>
          <w:rFonts w:eastAsia="Yu Mincho"/>
          <w:szCs w:val="20"/>
          <w:lang w:val="en-GB"/>
        </w:rPr>
        <w:t>can be</w:t>
      </w:r>
      <w:r>
        <w:rPr>
          <w:rFonts w:eastAsia="Yu Mincho"/>
          <w:szCs w:val="20"/>
          <w:lang w:val="en-GB"/>
        </w:rPr>
        <w:t xml:space="preserve"> discussed for UE-side model and NW-side model, respectively. For NW-side model, UE reports L1-RSRP to NW as model input. In this case, the requirement of measurement accuracy can reuse legacy. For UE-side mode</w:t>
      </w:r>
      <w:r w:rsidR="00400A59">
        <w:rPr>
          <w:rFonts w:eastAsia="Yu Mincho"/>
          <w:szCs w:val="20"/>
          <w:lang w:val="en-GB"/>
        </w:rPr>
        <w:t>l</w:t>
      </w:r>
      <w:r>
        <w:rPr>
          <w:rFonts w:eastAsia="Yu Mincho"/>
          <w:szCs w:val="20"/>
          <w:lang w:val="en-GB"/>
        </w:rPr>
        <w:t xml:space="preserve">, UE reports prediction of L1-RSRP as model output to NW. In this case, </w:t>
      </w:r>
      <w:r w:rsidR="00F66CD9">
        <w:rPr>
          <w:rFonts w:eastAsia="Yu Mincho"/>
          <w:szCs w:val="20"/>
          <w:lang w:val="en-GB"/>
        </w:rPr>
        <w:t xml:space="preserve">new reporting is introduced and RAN4 will discuss how to define the requirement accordingly. </w:t>
      </w:r>
    </w:p>
    <w:p w14:paraId="747115BD" w14:textId="57B1FA9C" w:rsidR="00F66CD9" w:rsidRPr="00D57D9B" w:rsidRDefault="00F66CD9" w:rsidP="00F66CD9">
      <w:pPr>
        <w:spacing w:before="120"/>
        <w:rPr>
          <w:rFonts w:eastAsia="Yu Mincho"/>
          <w:b/>
          <w:i/>
          <w:szCs w:val="20"/>
          <w:lang w:val="en-GB"/>
        </w:rPr>
      </w:pPr>
      <w:r>
        <w:rPr>
          <w:rFonts w:eastAsia="Yu Mincho"/>
          <w:b/>
          <w:i/>
          <w:szCs w:val="20"/>
          <w:u w:val="single"/>
          <w:lang w:val="en-GB"/>
        </w:rPr>
        <w:t>Proposal</w:t>
      </w:r>
      <w:r w:rsidRPr="00521136">
        <w:rPr>
          <w:rFonts w:eastAsia="Yu Mincho"/>
          <w:b/>
          <w:i/>
          <w:szCs w:val="20"/>
          <w:u w:val="single"/>
        </w:rPr>
        <w:t xml:space="preserve"> </w:t>
      </w:r>
      <w:r>
        <w:rPr>
          <w:rFonts w:eastAsia="Yu Mincho"/>
          <w:b/>
          <w:i/>
          <w:szCs w:val="20"/>
          <w:u w:val="single"/>
        </w:rPr>
        <w:t>2</w:t>
      </w:r>
      <w:r w:rsidRPr="00521136">
        <w:rPr>
          <w:rFonts w:eastAsia="Yu Mincho"/>
          <w:b/>
          <w:i/>
          <w:szCs w:val="20"/>
          <w:u w:val="single"/>
        </w:rPr>
        <w:t>:</w:t>
      </w:r>
      <w:r w:rsidRPr="00521136">
        <w:rPr>
          <w:rFonts w:eastAsia="Yu Mincho"/>
          <w:b/>
          <w:i/>
          <w:szCs w:val="20"/>
        </w:rPr>
        <w:t xml:space="preserve"> </w:t>
      </w:r>
      <w:r>
        <w:rPr>
          <w:rFonts w:eastAsia="Yu Mincho"/>
          <w:b/>
          <w:i/>
          <w:szCs w:val="20"/>
        </w:rPr>
        <w:t>Regarding to r</w:t>
      </w:r>
      <w:r w:rsidRPr="00310661">
        <w:rPr>
          <w:rFonts w:eastAsia="Yu Mincho"/>
          <w:b/>
          <w:i/>
          <w:szCs w:val="20"/>
        </w:rPr>
        <w:t>elation to legacy requirements</w:t>
      </w:r>
      <w:r>
        <w:rPr>
          <w:rFonts w:eastAsia="Yu Mincho"/>
          <w:b/>
          <w:i/>
          <w:szCs w:val="20"/>
        </w:rPr>
        <w:t xml:space="preserve"> in AI-BM, RAN4 </w:t>
      </w:r>
      <w:r w:rsidR="00400A59">
        <w:rPr>
          <w:rFonts w:eastAsia="Yu Mincho"/>
          <w:b/>
          <w:i/>
          <w:szCs w:val="20"/>
        </w:rPr>
        <w:t xml:space="preserve">to </w:t>
      </w:r>
      <w:r>
        <w:rPr>
          <w:rFonts w:eastAsia="Yu Mincho"/>
          <w:b/>
          <w:i/>
          <w:szCs w:val="20"/>
        </w:rPr>
        <w:t xml:space="preserve">reuse legacy requirement for L1-RSRP for NW-side model. For UE-side model, RAN4 to discuss how to define the requirement of prediction accuracy. </w:t>
      </w:r>
    </w:p>
    <w:p w14:paraId="2526A4DF" w14:textId="61FA1BE1" w:rsidR="00FD25F8" w:rsidRDefault="00A81DF1" w:rsidP="00FD25F8">
      <w:pPr>
        <w:spacing w:before="120"/>
        <w:rPr>
          <w:rFonts w:eastAsia="Yu Mincho"/>
          <w:szCs w:val="20"/>
          <w:lang w:val="en-GB"/>
        </w:rPr>
      </w:pPr>
      <w:r>
        <w:rPr>
          <w:rFonts w:eastAsia="Yu Mincho"/>
          <w:szCs w:val="20"/>
          <w:lang w:val="en-GB"/>
        </w:rPr>
        <w:t xml:space="preserve">For AI-positioning, there is no need to define requirement for case 1 since it is UE direct positioning. For case 2a and case 2b, timing information and/or LoS/NLoS indicator as model output is reported by UE/gNB to LMF. It is observed that whether and how to distinguish AI-based </w:t>
      </w:r>
      <w:r w:rsidR="00FD25F8">
        <w:rPr>
          <w:rFonts w:eastAsia="Yu Mincho"/>
          <w:szCs w:val="20"/>
          <w:lang w:val="en-GB"/>
        </w:rPr>
        <w:t>reporting from legacy</w:t>
      </w:r>
      <w:r w:rsidR="00400A59">
        <w:rPr>
          <w:rFonts w:eastAsia="Yu Mincho"/>
          <w:szCs w:val="20"/>
          <w:lang w:val="en-GB"/>
        </w:rPr>
        <w:t xml:space="preserve"> method-</w:t>
      </w:r>
      <w:r w:rsidR="00FD25F8">
        <w:rPr>
          <w:rFonts w:eastAsia="Yu Mincho"/>
          <w:szCs w:val="20"/>
          <w:lang w:val="en-GB"/>
        </w:rPr>
        <w:t xml:space="preserve">based reporting is still under RAN1 discussion. If there is no method to distinguish AI </w:t>
      </w:r>
      <w:r w:rsidR="00400A59">
        <w:rPr>
          <w:rFonts w:eastAsia="Yu Mincho"/>
          <w:szCs w:val="20"/>
          <w:lang w:val="en-GB"/>
        </w:rPr>
        <w:t>from</w:t>
      </w:r>
      <w:r w:rsidR="00FD25F8">
        <w:rPr>
          <w:rFonts w:eastAsia="Yu Mincho"/>
          <w:szCs w:val="20"/>
          <w:lang w:val="en-GB"/>
        </w:rPr>
        <w:t xml:space="preserve"> non-AI, RAN4 will reuse legacy requirement of timing information and LoS/NLoS indicator. For case 2b and 3b, </w:t>
      </w:r>
      <w:r w:rsidR="00FD25F8" w:rsidRPr="00FD25F8">
        <w:rPr>
          <w:rFonts w:eastAsia="Yu Mincho"/>
          <w:szCs w:val="20"/>
          <w:lang w:val="en-GB"/>
        </w:rPr>
        <w:t>timing information, paired timing information and power information are supported</w:t>
      </w:r>
      <w:r w:rsidR="00FD25F8">
        <w:rPr>
          <w:rFonts w:eastAsia="Yu Mincho"/>
          <w:szCs w:val="20"/>
          <w:lang w:val="en-GB"/>
        </w:rPr>
        <w:t xml:space="preserve"> while phase information is still under discussion. For </w:t>
      </w:r>
      <w:r w:rsidR="00FD25F8" w:rsidRPr="00FD25F8">
        <w:rPr>
          <w:rFonts w:eastAsia="Yu Mincho"/>
          <w:szCs w:val="20"/>
          <w:lang w:val="en-GB"/>
        </w:rPr>
        <w:t>timing information, paired timing information and power information</w:t>
      </w:r>
      <w:r w:rsidR="00FD25F8">
        <w:rPr>
          <w:rFonts w:eastAsia="Yu Mincho"/>
          <w:szCs w:val="20"/>
          <w:lang w:val="en-GB"/>
        </w:rPr>
        <w:t xml:space="preserve">, RAN4 can still reuse legacy. If phase information is introduced, RAN4 will discuss how to define the requirement accordingly. </w:t>
      </w:r>
    </w:p>
    <w:p w14:paraId="578807D7" w14:textId="2B7D3BF3" w:rsidR="00FD25F8" w:rsidRDefault="00400A59" w:rsidP="00FD25F8">
      <w:pPr>
        <w:spacing w:before="120"/>
        <w:rPr>
          <w:rFonts w:eastAsia="Yu Mincho"/>
          <w:b/>
          <w:i/>
          <w:szCs w:val="20"/>
        </w:rPr>
      </w:pPr>
      <w:r w:rsidRPr="00400A59">
        <w:rPr>
          <w:rFonts w:eastAsia="Yu Mincho"/>
          <w:b/>
          <w:i/>
          <w:szCs w:val="20"/>
          <w:u w:val="single"/>
        </w:rPr>
        <w:t xml:space="preserve">Proposal </w:t>
      </w:r>
      <w:r>
        <w:rPr>
          <w:rFonts w:eastAsia="Yu Mincho"/>
          <w:b/>
          <w:i/>
          <w:szCs w:val="20"/>
          <w:u w:val="single"/>
        </w:rPr>
        <w:t>3</w:t>
      </w:r>
      <w:r w:rsidRPr="00400A59">
        <w:rPr>
          <w:rFonts w:eastAsia="Yu Mincho"/>
          <w:b/>
          <w:i/>
          <w:szCs w:val="20"/>
          <w:u w:val="single"/>
        </w:rPr>
        <w:t>:</w:t>
      </w:r>
      <w:r w:rsidRPr="00400A59">
        <w:rPr>
          <w:rFonts w:eastAsia="Yu Mincho"/>
          <w:b/>
          <w:i/>
          <w:szCs w:val="20"/>
        </w:rPr>
        <w:t xml:space="preserve"> </w:t>
      </w:r>
      <w:r>
        <w:rPr>
          <w:rFonts w:eastAsia="Yu Mincho"/>
          <w:b/>
          <w:i/>
          <w:szCs w:val="20"/>
        </w:rPr>
        <w:t>Regarding to r</w:t>
      </w:r>
      <w:r w:rsidRPr="00310661">
        <w:rPr>
          <w:rFonts w:eastAsia="Yu Mincho"/>
          <w:b/>
          <w:i/>
          <w:szCs w:val="20"/>
        </w:rPr>
        <w:t>elation to legacy requirements</w:t>
      </w:r>
      <w:r>
        <w:rPr>
          <w:rFonts w:eastAsia="Yu Mincho"/>
          <w:b/>
          <w:i/>
          <w:szCs w:val="20"/>
        </w:rPr>
        <w:t xml:space="preserve"> in AI-Pos, f</w:t>
      </w:r>
      <w:r w:rsidR="00FD25F8">
        <w:rPr>
          <w:rFonts w:eastAsia="Yu Mincho"/>
          <w:b/>
          <w:i/>
          <w:szCs w:val="20"/>
        </w:rPr>
        <w:t xml:space="preserve">or case 2a and 3a, RAN4 </w:t>
      </w:r>
      <w:r>
        <w:rPr>
          <w:rFonts w:eastAsia="Yu Mincho"/>
          <w:b/>
          <w:i/>
          <w:szCs w:val="20"/>
        </w:rPr>
        <w:t>to</w:t>
      </w:r>
      <w:r w:rsidR="00FD25F8">
        <w:rPr>
          <w:rFonts w:eastAsia="Yu Mincho"/>
          <w:b/>
          <w:i/>
          <w:szCs w:val="20"/>
        </w:rPr>
        <w:t xml:space="preserve"> reuse legacy requirement for </w:t>
      </w:r>
      <w:r w:rsidR="00FD25F8" w:rsidRPr="00FD25F8">
        <w:rPr>
          <w:rFonts w:eastAsia="Yu Mincho"/>
          <w:b/>
          <w:i/>
          <w:szCs w:val="20"/>
        </w:rPr>
        <w:t>timing information and/or LoS/NLoS indicator</w:t>
      </w:r>
      <w:r w:rsidR="00FD25F8">
        <w:rPr>
          <w:rFonts w:eastAsia="Yu Mincho"/>
          <w:b/>
          <w:i/>
          <w:szCs w:val="20"/>
        </w:rPr>
        <w:t xml:space="preserve"> if AI-based reporting and non-AI-based reporting cannot be distinguished from specification perspective.</w:t>
      </w:r>
    </w:p>
    <w:p w14:paraId="1ECFD4A9" w14:textId="6964A96A" w:rsidR="00400A59" w:rsidRPr="00400A59" w:rsidRDefault="00400A59" w:rsidP="00FD25F8">
      <w:pPr>
        <w:spacing w:before="120"/>
        <w:rPr>
          <w:rFonts w:eastAsia="Yu Mincho"/>
          <w:b/>
          <w:i/>
          <w:szCs w:val="20"/>
        </w:rPr>
      </w:pPr>
      <w:r>
        <w:rPr>
          <w:rFonts w:eastAsia="Yu Mincho"/>
          <w:b/>
          <w:i/>
          <w:szCs w:val="20"/>
          <w:u w:val="single"/>
          <w:lang w:val="en-GB"/>
        </w:rPr>
        <w:t>Proposal</w:t>
      </w:r>
      <w:r w:rsidRPr="00521136">
        <w:rPr>
          <w:rFonts w:eastAsia="Yu Mincho"/>
          <w:b/>
          <w:i/>
          <w:szCs w:val="20"/>
          <w:u w:val="single"/>
        </w:rPr>
        <w:t xml:space="preserve"> </w:t>
      </w:r>
      <w:r>
        <w:rPr>
          <w:rFonts w:eastAsia="Yu Mincho"/>
          <w:b/>
          <w:i/>
          <w:szCs w:val="20"/>
          <w:u w:val="single"/>
        </w:rPr>
        <w:t>4</w:t>
      </w:r>
      <w:r w:rsidRPr="00521136">
        <w:rPr>
          <w:rFonts w:eastAsia="Yu Mincho"/>
          <w:b/>
          <w:i/>
          <w:szCs w:val="20"/>
          <w:u w:val="single"/>
        </w:rPr>
        <w:t>:</w:t>
      </w:r>
      <w:r w:rsidRPr="00521136">
        <w:rPr>
          <w:rFonts w:eastAsia="Yu Mincho"/>
          <w:b/>
          <w:i/>
          <w:szCs w:val="20"/>
        </w:rPr>
        <w:t xml:space="preserve"> </w:t>
      </w:r>
      <w:r>
        <w:rPr>
          <w:rFonts w:eastAsia="Yu Mincho"/>
          <w:b/>
          <w:i/>
          <w:szCs w:val="20"/>
        </w:rPr>
        <w:t>Regarding to r</w:t>
      </w:r>
      <w:r w:rsidRPr="00310661">
        <w:rPr>
          <w:rFonts w:eastAsia="Yu Mincho"/>
          <w:b/>
          <w:i/>
          <w:szCs w:val="20"/>
        </w:rPr>
        <w:t>elation to legacy requirements</w:t>
      </w:r>
      <w:r>
        <w:rPr>
          <w:rFonts w:eastAsia="Yu Mincho"/>
          <w:b/>
          <w:i/>
          <w:szCs w:val="20"/>
        </w:rPr>
        <w:t xml:space="preserve"> in AI-Pos, RAN4 to reuse legacy requirement for </w:t>
      </w:r>
      <w:r w:rsidRPr="00FD25F8">
        <w:rPr>
          <w:rFonts w:eastAsia="Yu Mincho"/>
          <w:b/>
          <w:i/>
          <w:szCs w:val="20"/>
        </w:rPr>
        <w:t>timing information, paired timing information and power information</w:t>
      </w:r>
      <w:r>
        <w:rPr>
          <w:rFonts w:eastAsia="Yu Mincho"/>
          <w:b/>
          <w:i/>
          <w:szCs w:val="20"/>
        </w:rPr>
        <w:t xml:space="preserve"> in case 2b and 3b. </w:t>
      </w:r>
    </w:p>
    <w:p w14:paraId="4657B85C" w14:textId="77777777" w:rsidR="00176076" w:rsidRPr="00077E94" w:rsidRDefault="00176076" w:rsidP="00FD25F8">
      <w:pPr>
        <w:spacing w:before="120"/>
        <w:rPr>
          <w:rFonts w:eastAsia="Yu Mincho"/>
          <w:b/>
          <w:i/>
          <w:szCs w:val="20"/>
          <w:lang w:val="en-GB"/>
        </w:rPr>
      </w:pPr>
    </w:p>
    <w:p w14:paraId="3656FC7B" w14:textId="71C13677" w:rsidR="000C3F23" w:rsidRPr="00735AAE" w:rsidRDefault="000C3F23" w:rsidP="00735AAE">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52A90627"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3CCA6782" w14:textId="77777777" w:rsidR="00D94D84" w:rsidRPr="00D94D84" w:rsidRDefault="00D94D84" w:rsidP="00D94D84">
      <w:pPr>
        <w:spacing w:before="120"/>
        <w:rPr>
          <w:rFonts w:eastAsia="Yu Mincho"/>
          <w:szCs w:val="20"/>
        </w:rPr>
      </w:pPr>
      <w:r w:rsidRPr="00154AC5">
        <w:rPr>
          <w:rFonts w:eastAsia="Yu Mincho"/>
          <w:b/>
          <w:szCs w:val="20"/>
          <w:lang w:val="en-GB"/>
        </w:rPr>
        <w:t>Proposal</w:t>
      </w:r>
      <w:r w:rsidRPr="00154AC5">
        <w:rPr>
          <w:rFonts w:eastAsia="Yu Mincho"/>
          <w:b/>
          <w:szCs w:val="20"/>
        </w:rPr>
        <w:t xml:space="preserve"> 1:</w:t>
      </w:r>
      <w:r w:rsidRPr="00521136">
        <w:rPr>
          <w:rFonts w:eastAsia="Yu Mincho"/>
          <w:b/>
          <w:i/>
          <w:szCs w:val="20"/>
        </w:rPr>
        <w:t xml:space="preserve"> </w:t>
      </w:r>
      <w:r w:rsidRPr="00D94D84">
        <w:rPr>
          <w:rFonts w:eastAsia="Yu Mincho"/>
          <w:szCs w:val="20"/>
        </w:rPr>
        <w:t>Regarding to relation to legacy requirements in AI-CSI compression, RAN4 to discuss based on the following two options.</w:t>
      </w:r>
    </w:p>
    <w:p w14:paraId="3BF1ADEF" w14:textId="77777777" w:rsidR="00D94D84" w:rsidRPr="00D94D84" w:rsidRDefault="00D94D84" w:rsidP="00D94D84">
      <w:pPr>
        <w:numPr>
          <w:ilvl w:val="0"/>
          <w:numId w:val="10"/>
        </w:numPr>
        <w:spacing w:before="120"/>
        <w:rPr>
          <w:rFonts w:eastAsia="Yu Mincho"/>
          <w:szCs w:val="20"/>
          <w:lang w:val="en-GB"/>
        </w:rPr>
      </w:pPr>
      <w:r w:rsidRPr="00D94D84">
        <w:rPr>
          <w:rFonts w:eastAsia="Yu Mincho"/>
          <w:szCs w:val="20"/>
          <w:lang w:val="en-GB"/>
        </w:rPr>
        <w:t>Option 1: With CSI feedback reduction rate of X%, AI-based throughput gain is no worse than that of Rel-16 eType II.</w:t>
      </w:r>
    </w:p>
    <w:p w14:paraId="41AA7D25" w14:textId="091AB4C1" w:rsidR="00D94D84" w:rsidRPr="00D94D84" w:rsidRDefault="00D94D84" w:rsidP="00D94D84">
      <w:pPr>
        <w:numPr>
          <w:ilvl w:val="0"/>
          <w:numId w:val="10"/>
        </w:numPr>
        <w:spacing w:before="120"/>
        <w:rPr>
          <w:rFonts w:eastAsia="Yu Mincho"/>
          <w:szCs w:val="20"/>
          <w:lang w:val="en-GB"/>
        </w:rPr>
      </w:pPr>
      <w:r w:rsidRPr="00D94D84">
        <w:rPr>
          <w:rFonts w:eastAsia="Yu Mincho"/>
          <w:szCs w:val="20"/>
          <w:lang w:val="en-GB"/>
        </w:rPr>
        <w:t xml:space="preserve">Option 2: With </w:t>
      </w:r>
      <w:r w:rsidR="00400A59">
        <w:rPr>
          <w:rFonts w:eastAsia="Yu Mincho"/>
          <w:szCs w:val="20"/>
          <w:lang w:val="en-GB"/>
        </w:rPr>
        <w:t>no</w:t>
      </w:r>
      <w:r w:rsidRPr="00D94D84">
        <w:rPr>
          <w:rFonts w:eastAsia="Yu Mincho"/>
          <w:szCs w:val="20"/>
          <w:lang w:val="en-GB"/>
        </w:rPr>
        <w:t xml:space="preserve"> </w:t>
      </w:r>
      <w:r w:rsidR="00400A59">
        <w:rPr>
          <w:rFonts w:eastAsia="Yu Mincho"/>
          <w:szCs w:val="20"/>
          <w:lang w:val="en-GB"/>
        </w:rPr>
        <w:t>larg</w:t>
      </w:r>
      <w:r w:rsidRPr="00D94D84">
        <w:rPr>
          <w:rFonts w:eastAsia="Yu Mincho"/>
          <w:szCs w:val="20"/>
          <w:lang w:val="en-GB"/>
        </w:rPr>
        <w:t>er CSI feedback payload, AI-based throughput is Y% higher than that of Rel-16 eType II.</w:t>
      </w:r>
    </w:p>
    <w:p w14:paraId="7726D905" w14:textId="002727CB" w:rsidR="00D94D84" w:rsidRPr="00D94D84" w:rsidRDefault="00D94D84" w:rsidP="00036E02">
      <w:pPr>
        <w:spacing w:before="120"/>
        <w:rPr>
          <w:rFonts w:eastAsia="Yu Mincho"/>
          <w:b/>
          <w:i/>
          <w:szCs w:val="20"/>
          <w:u w:val="single"/>
          <w:lang w:val="en-GB"/>
        </w:rPr>
      </w:pPr>
      <w:r w:rsidRPr="00154AC5">
        <w:rPr>
          <w:rFonts w:eastAsia="Yu Mincho"/>
          <w:b/>
          <w:szCs w:val="20"/>
          <w:lang w:val="en-GB"/>
        </w:rPr>
        <w:t>Proposal 2:</w:t>
      </w:r>
      <w:r w:rsidRPr="00154AC5">
        <w:rPr>
          <w:rFonts w:eastAsia="Yu Mincho"/>
          <w:szCs w:val="20"/>
          <w:lang w:val="en-GB"/>
        </w:rPr>
        <w:t xml:space="preserve"> </w:t>
      </w:r>
      <w:r w:rsidRPr="00D94D84">
        <w:rPr>
          <w:rFonts w:eastAsia="Yu Mincho"/>
          <w:szCs w:val="20"/>
          <w:lang w:val="en-GB"/>
        </w:rPr>
        <w:t xml:space="preserve">Regarding to relation to legacy requirements in AI-BM, RAN4 </w:t>
      </w:r>
      <w:r w:rsidR="00400A59">
        <w:rPr>
          <w:rFonts w:eastAsia="Yu Mincho"/>
          <w:szCs w:val="20"/>
          <w:lang w:val="en-GB"/>
        </w:rPr>
        <w:t xml:space="preserve">to </w:t>
      </w:r>
      <w:r w:rsidRPr="00D94D84">
        <w:rPr>
          <w:rFonts w:eastAsia="Yu Mincho"/>
          <w:szCs w:val="20"/>
          <w:lang w:val="en-GB"/>
        </w:rPr>
        <w:t>reuse legacy requirement for L1-RSRP for NW-side model. For UE-side model, RAN4 to discuss how to define the requirement of prediction accuracy.</w:t>
      </w:r>
    </w:p>
    <w:p w14:paraId="03DC50DD" w14:textId="77777777" w:rsidR="00400A59" w:rsidRDefault="00400A59" w:rsidP="00400A59">
      <w:pPr>
        <w:spacing w:before="120"/>
        <w:rPr>
          <w:rFonts w:eastAsia="Yu Mincho"/>
          <w:b/>
          <w:i/>
          <w:szCs w:val="20"/>
        </w:rPr>
      </w:pPr>
      <w:r w:rsidRPr="00154AC5">
        <w:rPr>
          <w:rFonts w:eastAsia="Yu Mincho"/>
          <w:b/>
          <w:szCs w:val="20"/>
        </w:rPr>
        <w:t>Proposal 3:</w:t>
      </w:r>
      <w:r w:rsidRPr="00400A59">
        <w:rPr>
          <w:rFonts w:eastAsia="Yu Mincho"/>
          <w:b/>
          <w:i/>
          <w:szCs w:val="20"/>
        </w:rPr>
        <w:t xml:space="preserve"> </w:t>
      </w:r>
      <w:r w:rsidRPr="00400A59">
        <w:rPr>
          <w:rFonts w:eastAsia="Yu Mincho"/>
          <w:szCs w:val="20"/>
        </w:rPr>
        <w:t>Regarding to relation to legacy requirements in AI-Pos, for case 2a and 3a, RAN4 to reuse legacy requirement for timing information and/or LoS/NLoS indicator if AI-based reporting and non-AI-based reporting cannot be distinguished from specification perspective.</w:t>
      </w:r>
    </w:p>
    <w:p w14:paraId="3616E97B" w14:textId="77777777" w:rsidR="00400A59" w:rsidRPr="00400A59" w:rsidRDefault="00400A59" w:rsidP="00400A59">
      <w:pPr>
        <w:spacing w:before="120"/>
        <w:rPr>
          <w:rFonts w:eastAsia="Yu Mincho"/>
          <w:b/>
          <w:i/>
          <w:szCs w:val="20"/>
        </w:rPr>
      </w:pPr>
      <w:r w:rsidRPr="00154AC5">
        <w:rPr>
          <w:rFonts w:eastAsia="Yu Mincho"/>
          <w:b/>
          <w:szCs w:val="20"/>
          <w:lang w:val="en-GB"/>
        </w:rPr>
        <w:t>Proposal</w:t>
      </w:r>
      <w:r w:rsidRPr="00154AC5">
        <w:rPr>
          <w:rFonts w:eastAsia="Yu Mincho"/>
          <w:b/>
          <w:szCs w:val="20"/>
        </w:rPr>
        <w:t xml:space="preserve"> 4:</w:t>
      </w:r>
      <w:r w:rsidRPr="00521136">
        <w:rPr>
          <w:rFonts w:eastAsia="Yu Mincho"/>
          <w:b/>
          <w:i/>
          <w:szCs w:val="20"/>
        </w:rPr>
        <w:t xml:space="preserve"> </w:t>
      </w:r>
      <w:r w:rsidRPr="00400A59">
        <w:rPr>
          <w:rFonts w:eastAsia="Yu Mincho"/>
          <w:szCs w:val="20"/>
        </w:rPr>
        <w:t>Regarding to relation to legacy requirements in AI-Pos, RAN4 to reuse legacy requirement for timing information, paired timing information and power information in case 2b and 3b.</w:t>
      </w:r>
      <w:r>
        <w:rPr>
          <w:rFonts w:eastAsia="Yu Mincho"/>
          <w:b/>
          <w:i/>
          <w:szCs w:val="20"/>
        </w:rPr>
        <w:t xml:space="preserve"> </w:t>
      </w:r>
    </w:p>
    <w:p w14:paraId="4AD735CD" w14:textId="2836312A" w:rsidR="000C3F23" w:rsidRPr="00C73DC3" w:rsidRDefault="000C3F23" w:rsidP="00F93AB5">
      <w:pPr>
        <w:pStyle w:val="Heading1"/>
        <w:spacing w:before="240"/>
      </w:pPr>
      <w:r w:rsidRPr="00EE2AB0">
        <w:rPr>
          <w:color w:val="000000"/>
        </w:rPr>
        <w:lastRenderedPageBreak/>
        <w:t>References</w:t>
      </w:r>
    </w:p>
    <w:p w14:paraId="5BF5A230" w14:textId="77777777" w:rsidR="00FD25F8" w:rsidRPr="00FD25F8" w:rsidRDefault="00FD25F8" w:rsidP="00FD25F8">
      <w:pPr>
        <w:pStyle w:val="ListParagraph"/>
        <w:numPr>
          <w:ilvl w:val="0"/>
          <w:numId w:val="9"/>
        </w:numPr>
        <w:rPr>
          <w:rFonts w:ascii="Times New Roman" w:eastAsia="宋体" w:hAnsi="Times New Roman" w:cs="Times New Roman"/>
          <w:lang w:val="en-GB"/>
        </w:rPr>
      </w:pPr>
      <w:bookmarkStart w:id="7" w:name="_Ref125961805"/>
      <w:bookmarkEnd w:id="0"/>
      <w:r w:rsidRPr="00FD25F8">
        <w:rPr>
          <w:rFonts w:ascii="Times New Roman" w:eastAsia="宋体" w:hAnsi="Times New Roman" w:cs="Times New Roman"/>
          <w:lang w:val="en-GB"/>
        </w:rPr>
        <w:t>RP-242393, “Revised SID on AIML for mobility in NR”, 3GPP RAN#105, September 9-12, 2024.</w:t>
      </w:r>
      <w:bookmarkEnd w:id="7"/>
    </w:p>
    <w:sectPr w:rsidR="00FD25F8" w:rsidRPr="00FD25F8"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2DE1B7" w14:textId="77777777" w:rsidR="00336684" w:rsidRDefault="00336684">
      <w:r>
        <w:separator/>
      </w:r>
    </w:p>
  </w:endnote>
  <w:endnote w:type="continuationSeparator" w:id="0">
    <w:p w14:paraId="590FFDA3" w14:textId="77777777" w:rsidR="00336684" w:rsidRDefault="00336684">
      <w:r>
        <w:continuationSeparator/>
      </w:r>
    </w:p>
  </w:endnote>
  <w:endnote w:type="continuationNotice" w:id="1">
    <w:p w14:paraId="0276CCDA" w14:textId="77777777" w:rsidR="00336684" w:rsidRDefault="003366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ZapfDingbats">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UI Semibold"/>
    <w:charset w:val="00"/>
    <w:family w:val="swiss"/>
    <w:pitch w:val="variable"/>
    <w:sig w:usb0="00000001"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9403BB" w14:textId="77777777" w:rsidR="00336684" w:rsidRDefault="00336684">
      <w:r>
        <w:separator/>
      </w:r>
    </w:p>
  </w:footnote>
  <w:footnote w:type="continuationSeparator" w:id="0">
    <w:p w14:paraId="64E4A5A1" w14:textId="77777777" w:rsidR="00336684" w:rsidRDefault="00336684">
      <w:r>
        <w:continuationSeparator/>
      </w:r>
    </w:p>
  </w:footnote>
  <w:footnote w:type="continuationNotice" w:id="1">
    <w:p w14:paraId="1A27EB92" w14:textId="77777777" w:rsidR="00336684" w:rsidRDefault="003366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734147" w:rsidRDefault="00734147"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F72A6"/>
    <w:multiLevelType w:val="hybridMultilevel"/>
    <w:tmpl w:val="92C06B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1"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13"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3"/>
  </w:num>
  <w:num w:numId="4">
    <w:abstractNumId w:val="7"/>
  </w:num>
  <w:num w:numId="5">
    <w:abstractNumId w:val="8"/>
  </w:num>
  <w:num w:numId="6">
    <w:abstractNumId w:val="6"/>
  </w:num>
  <w:num w:numId="7">
    <w:abstractNumId w:val="1"/>
  </w:num>
  <w:num w:numId="8">
    <w:abstractNumId w:val="12"/>
  </w:num>
  <w:num w:numId="9">
    <w:abstractNumId w:val="4"/>
  </w:num>
  <w:num w:numId="10">
    <w:abstractNumId w:val="10"/>
  </w:num>
  <w:num w:numId="11">
    <w:abstractNumId w:val="5"/>
  </w:num>
  <w:num w:numId="12">
    <w:abstractNumId w:val="11"/>
  </w:num>
  <w:num w:numId="13">
    <w:abstractNumId w:val="2"/>
  </w:num>
  <w:num w:numId="14">
    <w:abstractNumId w:val="9"/>
  </w:num>
  <w:num w:numId="15">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02"/>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C3"/>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7A"/>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2E0"/>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AC5"/>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76"/>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34"/>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87E"/>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33"/>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6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661"/>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5DF7"/>
    <w:rsid w:val="00336014"/>
    <w:rsid w:val="00336030"/>
    <w:rsid w:val="00336072"/>
    <w:rsid w:val="003360B9"/>
    <w:rsid w:val="00336122"/>
    <w:rsid w:val="00336181"/>
    <w:rsid w:val="003363A1"/>
    <w:rsid w:val="003363EF"/>
    <w:rsid w:val="00336607"/>
    <w:rsid w:val="00336684"/>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A59"/>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26"/>
    <w:rsid w:val="004C4A69"/>
    <w:rsid w:val="004C4D46"/>
    <w:rsid w:val="004C4EC1"/>
    <w:rsid w:val="004C5097"/>
    <w:rsid w:val="004C50FE"/>
    <w:rsid w:val="004C5319"/>
    <w:rsid w:val="004C5366"/>
    <w:rsid w:val="004C5390"/>
    <w:rsid w:val="004C5412"/>
    <w:rsid w:val="004C543E"/>
    <w:rsid w:val="004C54F8"/>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3A"/>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3C"/>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3"/>
    <w:rsid w:val="005E0339"/>
    <w:rsid w:val="005E0572"/>
    <w:rsid w:val="005E06AC"/>
    <w:rsid w:val="005E06EC"/>
    <w:rsid w:val="005E0707"/>
    <w:rsid w:val="005E07B7"/>
    <w:rsid w:val="005E0837"/>
    <w:rsid w:val="005E0904"/>
    <w:rsid w:val="005E0BA6"/>
    <w:rsid w:val="005E1175"/>
    <w:rsid w:val="005E11AC"/>
    <w:rsid w:val="005E1298"/>
    <w:rsid w:val="005E12F2"/>
    <w:rsid w:val="005E1364"/>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0C8"/>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77C"/>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1F0"/>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27"/>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3EF3"/>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9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36"/>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785"/>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DF1"/>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5D"/>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2"/>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380"/>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6E2"/>
    <w:rsid w:val="00C167CE"/>
    <w:rsid w:val="00C168F4"/>
    <w:rsid w:val="00C16935"/>
    <w:rsid w:val="00C16AED"/>
    <w:rsid w:val="00C16B29"/>
    <w:rsid w:val="00C16BAC"/>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67C"/>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1FE"/>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B5"/>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9B"/>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84"/>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D5"/>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28"/>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42"/>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CD9"/>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5F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7457A"/>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FC78FA-7699-49AF-BFFA-6BE54BA4F144}">
  <ds:schemaRefs>
    <ds:schemaRef ds:uri="http://schemas.openxmlformats.org/officeDocument/2006/bibliography"/>
  </ds:schemaRefs>
</ds:datastoreItem>
</file>

<file path=customXml/itemProps2.xml><?xml version="1.0" encoding="utf-8"?>
<ds:datastoreItem xmlns:ds="http://schemas.openxmlformats.org/officeDocument/2006/customXml" ds:itemID="{3C791B02-EFAD-45DC-AE70-224ADF851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1093</Words>
  <Characters>6236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7315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10</cp:revision>
  <cp:lastPrinted>2019-11-08T22:53:00Z</cp:lastPrinted>
  <dcterms:created xsi:type="dcterms:W3CDTF">2025-05-08T09:53:00Z</dcterms:created>
  <dcterms:modified xsi:type="dcterms:W3CDTF">2025-08-15T11:47:00Z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1754705061</vt:lpwstr>
  </property>
</Properties>
</file>